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A4DC" w14:textId="77777777" w:rsidR="00716283" w:rsidRPr="004E624B" w:rsidRDefault="00716283" w:rsidP="0071628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E624B">
        <w:rPr>
          <w:rFonts w:ascii="Times New Roman" w:hAnsi="Times New Roman" w:cs="Times New Roman"/>
          <w:sz w:val="28"/>
        </w:rPr>
        <w:t>Сводный анализ диагностик</w:t>
      </w:r>
      <w:r>
        <w:rPr>
          <w:rFonts w:ascii="Times New Roman" w:hAnsi="Times New Roman" w:cs="Times New Roman"/>
          <w:sz w:val="28"/>
        </w:rPr>
        <w:t>и</w:t>
      </w:r>
      <w:r w:rsidRPr="004E624B">
        <w:rPr>
          <w:rFonts w:ascii="Times New Roman" w:hAnsi="Times New Roman" w:cs="Times New Roman"/>
          <w:sz w:val="28"/>
        </w:rPr>
        <w:t xml:space="preserve"> педагогического процесса </w:t>
      </w:r>
      <w:r>
        <w:rPr>
          <w:rFonts w:ascii="Times New Roman" w:hAnsi="Times New Roman" w:cs="Times New Roman"/>
          <w:sz w:val="28"/>
        </w:rPr>
        <w:t>з</w:t>
      </w:r>
      <w:r w:rsidRPr="004E624B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2021</w:t>
      </w:r>
      <w:r w:rsidRPr="004E624B">
        <w:rPr>
          <w:rFonts w:ascii="Times New Roman" w:hAnsi="Times New Roman" w:cs="Times New Roman"/>
          <w:sz w:val="28"/>
        </w:rPr>
        <w:t xml:space="preserve"> у</w:t>
      </w:r>
      <w:r>
        <w:rPr>
          <w:rFonts w:ascii="Times New Roman" w:hAnsi="Times New Roman" w:cs="Times New Roman"/>
          <w:sz w:val="28"/>
        </w:rPr>
        <w:t xml:space="preserve">чебный </w:t>
      </w:r>
      <w:r w:rsidRPr="004E624B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од</w:t>
      </w:r>
      <w:r w:rsidRPr="004E624B">
        <w:rPr>
          <w:rFonts w:ascii="Times New Roman" w:hAnsi="Times New Roman" w:cs="Times New Roman"/>
          <w:sz w:val="28"/>
        </w:rPr>
        <w:t xml:space="preserve"> по группам ДОУ</w:t>
      </w:r>
    </w:p>
    <w:p w14:paraId="6DB15640" w14:textId="77777777" w:rsidR="00716283" w:rsidRPr="00B561CA" w:rsidRDefault="00716283" w:rsidP="00716283">
      <w:pPr>
        <w:pStyle w:val="a4"/>
        <w:rPr>
          <w:rStyle w:val="markedcontent"/>
          <w:rFonts w:ascii="Times New Roman" w:eastAsia="Calibri" w:hAnsi="Times New Roman"/>
          <w:sz w:val="28"/>
          <w:szCs w:val="28"/>
        </w:rPr>
      </w:pPr>
    </w:p>
    <w:p w14:paraId="4746B648" w14:textId="77777777" w:rsidR="00716283" w:rsidRDefault="00716283" w:rsidP="00716283">
      <w:pPr>
        <w:pStyle w:val="a4"/>
        <w:rPr>
          <w:rStyle w:val="markedcontent"/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952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57"/>
        <w:gridCol w:w="582"/>
        <w:gridCol w:w="699"/>
        <w:gridCol w:w="640"/>
        <w:gridCol w:w="641"/>
        <w:gridCol w:w="641"/>
        <w:gridCol w:w="642"/>
        <w:gridCol w:w="641"/>
        <w:gridCol w:w="641"/>
        <w:gridCol w:w="641"/>
        <w:gridCol w:w="642"/>
        <w:gridCol w:w="828"/>
        <w:gridCol w:w="726"/>
      </w:tblGrid>
      <w:tr w:rsidR="00716283" w:rsidRPr="004B07D0" w14:paraId="02321C8F" w14:textId="77777777" w:rsidTr="00245D63">
        <w:trPr>
          <w:trHeight w:val="395"/>
        </w:trPr>
        <w:tc>
          <w:tcPr>
            <w:tcW w:w="1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BCAAF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796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B964E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Образовательные области </w:t>
            </w:r>
          </w:p>
        </w:tc>
      </w:tr>
      <w:tr w:rsidR="00716283" w:rsidRPr="004B07D0" w14:paraId="2407154C" w14:textId="77777777" w:rsidTr="00245D63">
        <w:trPr>
          <w:trHeight w:val="654"/>
        </w:trPr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54EB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C9357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Соц.- комм.</w:t>
            </w:r>
          </w:p>
          <w:p w14:paraId="3FFD4487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12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AB34D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Познават.</w:t>
            </w:r>
          </w:p>
          <w:p w14:paraId="50FD7D05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1FFF6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12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53D5B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Физическ.</w:t>
            </w:r>
          </w:p>
          <w:p w14:paraId="2DFFC6B8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12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741A8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Худ.-эстет.</w:t>
            </w:r>
          </w:p>
          <w:p w14:paraId="221EA871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CBCC" w14:textId="77777777" w:rsidR="00716283" w:rsidRPr="00AD037D" w:rsidRDefault="00716283" w:rsidP="0024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</w:tr>
      <w:tr w:rsidR="00716283" w:rsidRPr="004B07D0" w14:paraId="46BE7F81" w14:textId="77777777" w:rsidTr="00245D63">
        <w:trPr>
          <w:trHeight w:val="468"/>
        </w:trPr>
        <w:tc>
          <w:tcPr>
            <w:tcW w:w="15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C8C353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224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н.г. 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5FBF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к.г. 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C30273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н.г.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1A403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к.г.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BD58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н.г.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57990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к.г.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563A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н.г.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DBFEF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к.г.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916CD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н.г. 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CB4A7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к.г.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B400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н.г. 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388A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к.г. </w:t>
            </w:r>
          </w:p>
        </w:tc>
      </w:tr>
      <w:tr w:rsidR="00716283" w:rsidRPr="004B07D0" w14:paraId="10AD7654" w14:textId="77777777" w:rsidTr="00245D63">
        <w:trPr>
          <w:trHeight w:val="360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2E55FA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1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A510B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E2AF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34FA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5462AE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AAE50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E0BB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73CDA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59AFE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7F0DE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05262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55C5C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4F87C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</w:tr>
      <w:tr w:rsidR="00716283" w:rsidRPr="004B07D0" w14:paraId="177E7462" w14:textId="77777777" w:rsidTr="00245D63">
        <w:trPr>
          <w:trHeight w:val="346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A140B7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2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3CA24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9F93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AD67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2C6D6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2C25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6E2E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B29C3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DD01D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2.7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5E42A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F143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79703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932CB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</w:tr>
      <w:tr w:rsidR="00716283" w:rsidRPr="004B07D0" w14:paraId="2C86EB01" w14:textId="77777777" w:rsidTr="00245D63">
        <w:trPr>
          <w:trHeight w:val="391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4396E3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3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060A6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8A68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899C7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024E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F3D7C7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9D9DD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7D4C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4A491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36BD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D31E8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6083D9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EEB55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</w:tr>
      <w:tr w:rsidR="00716283" w:rsidRPr="004B07D0" w14:paraId="161D367C" w14:textId="77777777" w:rsidTr="00245D63">
        <w:trPr>
          <w:trHeight w:val="376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25802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4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72BFA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EFB32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0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7A426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130B9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A7312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485A6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7EFCB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 3.8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72B5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 4.3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65A3D5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B0150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E3938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60D68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</w:tr>
      <w:tr w:rsidR="00716283" w:rsidRPr="004B07D0" w14:paraId="5A84682F" w14:textId="77777777" w:rsidTr="00245D63">
        <w:trPr>
          <w:trHeight w:val="344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FF58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5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A5A7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E345E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BD482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481AD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FACD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618D5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378B8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B26C6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6B648D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D6145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96B0F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F3DD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</w:tr>
      <w:tr w:rsidR="00716283" w:rsidRPr="004B07D0" w14:paraId="21C6F218" w14:textId="77777777" w:rsidTr="00245D63">
        <w:trPr>
          <w:trHeight w:val="387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DB98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Группа № 6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48F4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5903B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B0E3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DF5BA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8C9EC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250B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50DB0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AD8B3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083AF8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 xml:space="preserve"> 4.0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B2451" w14:textId="77777777" w:rsidR="00716283" w:rsidRPr="00AD037D" w:rsidRDefault="00716283" w:rsidP="0024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D2ABF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8367" w14:textId="77777777" w:rsidR="00716283" w:rsidRPr="00AD037D" w:rsidRDefault="00716283" w:rsidP="00245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37D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</w:tr>
      <w:tr w:rsidR="00716283" w:rsidRPr="004B07D0" w14:paraId="4CB1B2E0" w14:textId="77777777" w:rsidTr="00245D63">
        <w:trPr>
          <w:trHeight w:val="377"/>
        </w:trPr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24DDF" w14:textId="77777777" w:rsidR="00716283" w:rsidRPr="00251CAA" w:rsidRDefault="00716283" w:rsidP="00245D63">
            <w:pPr>
              <w:rPr>
                <w:rFonts w:ascii="Times New Roman" w:hAnsi="Times New Roman" w:cs="Times New Roman"/>
              </w:rPr>
            </w:pPr>
            <w:r w:rsidRPr="00251CAA">
              <w:rPr>
                <w:rFonts w:ascii="Times New Roman" w:hAnsi="Times New Roman" w:cs="Times New Roman"/>
                <w:b/>
                <w:bCs/>
              </w:rPr>
              <w:t xml:space="preserve">Итог </w:t>
            </w:r>
          </w:p>
        </w:tc>
        <w:tc>
          <w:tcPr>
            <w:tcW w:w="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244F8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CB995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2F385AA7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FFA841F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8AB6FBA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  <w:bCs/>
              </w:rPr>
              <w:t xml:space="preserve"> 1.4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3EA23F1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18136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6B1FC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6E152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ED949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2.0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29ED6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3EFF" w14:textId="77777777" w:rsidR="00716283" w:rsidRPr="00251CAA" w:rsidRDefault="00716283" w:rsidP="00245D63">
            <w:pPr>
              <w:rPr>
                <w:rFonts w:ascii="Times New Roman" w:hAnsi="Times New Roman" w:cs="Times New Roman"/>
                <w:b/>
              </w:rPr>
            </w:pPr>
            <w:r w:rsidRPr="00251CAA">
              <w:rPr>
                <w:rFonts w:ascii="Times New Roman" w:hAnsi="Times New Roman" w:cs="Times New Roman"/>
                <w:b/>
              </w:rPr>
              <w:t>3.5</w:t>
            </w:r>
          </w:p>
        </w:tc>
      </w:tr>
    </w:tbl>
    <w:p w14:paraId="582806FA" w14:textId="77777777" w:rsidR="00716283" w:rsidRDefault="00716283" w:rsidP="007162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0893A" w14:textId="77777777" w:rsidR="00716283" w:rsidRDefault="00716283" w:rsidP="00716283">
      <w:pPr>
        <w:tabs>
          <w:tab w:val="left" w:pos="71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</w:t>
      </w:r>
    </w:p>
    <w:p w14:paraId="33BD38D5" w14:textId="77777777" w:rsidR="00716283" w:rsidRPr="0072549E" w:rsidRDefault="00716283" w:rsidP="0071628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1824A9">
        <w:rPr>
          <w:rFonts w:ascii="Times New Roman" w:eastAsia="Times New Roman" w:hAnsi="Times New Roman" w:cs="Times New Roman"/>
          <w:sz w:val="28"/>
        </w:rPr>
        <w:t>Таким образом, наблюдается положительная динамика в освоении общеобразовательной программы дошкольного образования. Наиболее высокие результаты освоения программы по областям «Физическое развитие», «Социа</w:t>
      </w:r>
      <w:r>
        <w:rPr>
          <w:rFonts w:ascii="Times New Roman" w:eastAsia="Times New Roman" w:hAnsi="Times New Roman" w:cs="Times New Roman"/>
          <w:sz w:val="28"/>
        </w:rPr>
        <w:t xml:space="preserve">льно-коммуникативное развитие». </w:t>
      </w:r>
      <w:r w:rsidRPr="001824A9">
        <w:rPr>
          <w:rFonts w:ascii="Times New Roman" w:eastAsia="Times New Roman" w:hAnsi="Times New Roman" w:cs="Times New Roman"/>
          <w:sz w:val="28"/>
        </w:rPr>
        <w:t xml:space="preserve">Наиболее низкие результаты </w:t>
      </w:r>
      <w:r>
        <w:rPr>
          <w:rFonts w:ascii="Times New Roman" w:eastAsia="Times New Roman" w:hAnsi="Times New Roman" w:cs="Times New Roman"/>
          <w:sz w:val="28"/>
        </w:rPr>
        <w:t xml:space="preserve">по областям «Речевое развитие» </w:t>
      </w:r>
      <w:r w:rsidRPr="001824A9">
        <w:rPr>
          <w:rFonts w:ascii="Times New Roman" w:eastAsia="Times New Roman" w:hAnsi="Times New Roman" w:cs="Times New Roman"/>
          <w:sz w:val="28"/>
        </w:rPr>
        <w:t>(развитие всех компонентов устной речи, практическое овладение нормами речи).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1824A9">
        <w:rPr>
          <w:rFonts w:ascii="Times New Roman" w:eastAsia="Times New Roman" w:hAnsi="Times New Roman" w:cs="Times New Roman"/>
          <w:sz w:val="28"/>
        </w:rPr>
        <w:t xml:space="preserve">Наблюдается </w:t>
      </w:r>
      <w:r>
        <w:rPr>
          <w:rFonts w:ascii="Times New Roman" w:eastAsia="Times New Roman" w:hAnsi="Times New Roman" w:cs="Times New Roman"/>
          <w:sz w:val="28"/>
        </w:rPr>
        <w:t xml:space="preserve">положительная </w:t>
      </w:r>
      <w:r w:rsidRPr="001824A9">
        <w:rPr>
          <w:rFonts w:ascii="Times New Roman" w:eastAsia="Times New Roman" w:hAnsi="Times New Roman" w:cs="Times New Roman"/>
          <w:sz w:val="28"/>
        </w:rPr>
        <w:t>динамика в освоении области «Познавательное развитие»</w:t>
      </w:r>
      <w:r>
        <w:rPr>
          <w:rFonts w:ascii="Times New Roman" w:eastAsia="Times New Roman" w:hAnsi="Times New Roman" w:cs="Times New Roman"/>
          <w:sz w:val="28"/>
        </w:rPr>
        <w:t>.</w:t>
      </w:r>
      <w:r w:rsidRPr="00A567D3">
        <w:rPr>
          <w:rFonts w:ascii="Times New Roman" w:eastAsia="Times New Roman" w:hAnsi="Times New Roman" w:cs="Times New Roman"/>
          <w:sz w:val="28"/>
        </w:rPr>
        <w:t xml:space="preserve"> </w:t>
      </w:r>
      <w:r w:rsidRPr="001824A9">
        <w:rPr>
          <w:rFonts w:ascii="Times New Roman" w:eastAsia="Times New Roman" w:hAnsi="Times New Roman" w:cs="Times New Roman"/>
          <w:sz w:val="28"/>
        </w:rPr>
        <w:t>«Художественно-эстетическое развитие» (изобразительная деятельность).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D3A1725" w14:textId="7D1EDD65" w:rsidR="00716283" w:rsidRDefault="00716283" w:rsidP="00716283">
      <w:pPr>
        <w:tabs>
          <w:tab w:val="left" w:pos="426"/>
        </w:tabs>
        <w:spacing w:after="0" w:line="360" w:lineRule="auto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В основу организации образовательного процесса положен комплексно -</w:t>
      </w:r>
      <w:r w:rsidRPr="00AD037D">
        <w:rPr>
          <w:rFonts w:ascii="Times New Roman" w:hAnsi="Times New Roman" w:cs="Times New Roman"/>
          <w:sz w:val="28"/>
          <w:szCs w:val="28"/>
        </w:rPr>
        <w:br/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тематический принцип планирования. В образовательном процессе педагогами</w:t>
      </w:r>
      <w:r w:rsidR="002A522D">
        <w:rPr>
          <w:rFonts w:ascii="Times New Roman" w:hAnsi="Times New Roman" w:cs="Times New Roman"/>
          <w:sz w:val="28"/>
          <w:szCs w:val="28"/>
        </w:rPr>
        <w:t xml:space="preserve"> 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использовались образовательные технологии: здоровьесберегающие, игровые, проектные,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информационно-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коммуникационны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е 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технологии.</w:t>
      </w:r>
      <w:r w:rsidRPr="00AD037D">
        <w:rPr>
          <w:rFonts w:ascii="Times New Roman" w:hAnsi="Times New Roman" w:cs="Times New Roman"/>
          <w:sz w:val="28"/>
          <w:szCs w:val="28"/>
        </w:rPr>
        <w:br/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Организация образовательного процесса регламентируется: режимом дня, учебным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планом, годовым календарным учебным графиком, расписанием 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37D">
        <w:rPr>
          <w:rStyle w:val="markedcontent"/>
          <w:rFonts w:ascii="Times New Roman" w:hAnsi="Times New Roman" w:cs="Times New Roman"/>
          <w:sz w:val="28"/>
          <w:szCs w:val="28"/>
        </w:rPr>
        <w:t>образовательной деятельности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14:paraId="3896E97E" w14:textId="77777777" w:rsidR="00716283" w:rsidRPr="006852AF" w:rsidRDefault="00716283" w:rsidP="00716283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В мае 2021 учебного года программу дошкольного образования в МКДОУ д/с № 27 «Росинка» завершили и перешли на следующую ступень обучения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( в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школу) - 84 воспитанника. Результатами качества подготовки воспитанников на этапе дошкольного образования являются целевые ориентиры, которые представляют собой социально-нормативные возрастные характеристики возможных достижений ребенка.</w:t>
      </w:r>
    </w:p>
    <w:p w14:paraId="4840036B" w14:textId="77777777" w:rsidR="00DA155B" w:rsidRDefault="00DA155B"/>
    <w:sectPr w:rsidR="00DA1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2F"/>
    <w:rsid w:val="002A522D"/>
    <w:rsid w:val="00716283"/>
    <w:rsid w:val="00CF772F"/>
    <w:rsid w:val="00D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950B7"/>
  <w15:chartTrackingRefBased/>
  <w15:docId w15:val="{E554ACA6-0616-468E-900D-8E981FE0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2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16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716283"/>
    <w:rPr>
      <w:rFonts w:ascii="Calibri" w:eastAsia="Times New Roman" w:hAnsi="Calibri" w:cs="Times New Roman"/>
      <w:lang w:eastAsia="ru-RU"/>
    </w:rPr>
  </w:style>
  <w:style w:type="character" w:customStyle="1" w:styleId="markedcontent">
    <w:name w:val="markedcontent"/>
    <w:basedOn w:val="a0"/>
    <w:rsid w:val="0071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2022-04-12T10:31:00Z</dcterms:created>
  <dcterms:modified xsi:type="dcterms:W3CDTF">2022-04-12T10:40:00Z</dcterms:modified>
</cp:coreProperties>
</file>